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98" w:rsidRPr="005D7498" w:rsidRDefault="005D7498" w:rsidP="005D7498">
      <w:pPr>
        <w:shd w:val="clear" w:color="auto" w:fill="FFFFFF"/>
        <w:spacing w:beforeAutospacing="1" w:after="0" w:line="375" w:lineRule="atLeast"/>
        <w:jc w:val="center"/>
        <w:textAlignment w:val="baseline"/>
        <w:rPr>
          <w:rFonts w:ascii="Georgia" w:eastAsia="Times New Roman" w:hAnsi="Georgia" w:cs="Times New Roman"/>
          <w:b/>
          <w:sz w:val="26"/>
          <w:szCs w:val="26"/>
        </w:rPr>
      </w:pPr>
      <w:r w:rsidRPr="005D7498">
        <w:rPr>
          <w:rFonts w:ascii="Georgia" w:eastAsia="Times New Roman" w:hAnsi="Georgia" w:cs="Times New Roman"/>
          <w:b/>
          <w:sz w:val="26"/>
          <w:szCs w:val="26"/>
        </w:rPr>
        <w:t>Complex Sentences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b/>
          <w:bCs/>
          <w:bdr w:val="none" w:sz="0" w:space="0" w:color="auto" w:frame="1"/>
        </w:rPr>
      </w:pPr>
      <w:r w:rsidRPr="005D7498">
        <w:rPr>
          <w:rFonts w:ascii="Georgia" w:eastAsia="Times New Roman" w:hAnsi="Georgia" w:cs="Times New Roman"/>
          <w:b/>
          <w:bCs/>
          <w:bdr w:val="none" w:sz="0" w:space="0" w:color="auto" w:frame="1"/>
        </w:rPr>
        <w:t xml:space="preserve">Complex Sentences - What are </w:t>
      </w:r>
      <w:proofErr w:type="gramStart"/>
      <w:r w:rsidRPr="005D7498">
        <w:rPr>
          <w:rFonts w:ascii="Georgia" w:eastAsia="Times New Roman" w:hAnsi="Georgia" w:cs="Times New Roman"/>
          <w:b/>
          <w:bCs/>
          <w:bdr w:val="none" w:sz="0" w:space="0" w:color="auto" w:frame="1"/>
        </w:rPr>
        <w:t>They</w:t>
      </w:r>
      <w:proofErr w:type="gramEnd"/>
      <w:r w:rsidRPr="005D7498">
        <w:rPr>
          <w:rFonts w:ascii="Georgia" w:eastAsia="Times New Roman" w:hAnsi="Georgia" w:cs="Times New Roman"/>
          <w:b/>
          <w:bCs/>
          <w:bdr w:val="none" w:sz="0" w:space="0" w:color="auto" w:frame="1"/>
        </w:rPr>
        <w:t>?</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rPr>
      </w:pPr>
      <w:r w:rsidRPr="005D7498">
        <w:rPr>
          <w:rFonts w:ascii="Georgia" w:eastAsia="Times New Roman" w:hAnsi="Georgia" w:cs="Times New Roman"/>
        </w:rPr>
        <w:t>Complex sentences are made up of two clauses - an </w:t>
      </w:r>
      <w:hyperlink r:id="rId5" w:history="1">
        <w:r w:rsidRPr="005D7498">
          <w:rPr>
            <w:rFonts w:ascii="Georgia" w:eastAsia="Times New Roman" w:hAnsi="Georgia" w:cs="Times New Roman"/>
          </w:rPr>
          <w:t>independent clause</w:t>
        </w:r>
      </w:hyperlink>
      <w:r w:rsidRPr="005D7498">
        <w:rPr>
          <w:rFonts w:ascii="Georgia" w:eastAsia="Times New Roman" w:hAnsi="Georgia" w:cs="Times New Roman"/>
        </w:rPr>
        <w:t xml:space="preserve"> and a </w:t>
      </w:r>
      <w:hyperlink r:id="rId6" w:history="1">
        <w:r w:rsidRPr="005D7498">
          <w:rPr>
            <w:rFonts w:ascii="Georgia" w:eastAsia="Times New Roman" w:hAnsi="Georgia" w:cs="Times New Roman"/>
          </w:rPr>
          <w:t>dependent clause</w:t>
        </w:r>
      </w:hyperlink>
      <w:r w:rsidRPr="005D7498">
        <w:rPr>
          <w:rFonts w:ascii="Georgia" w:eastAsia="Times New Roman" w:hAnsi="Georgia" w:cs="Times New Roman"/>
        </w:rPr>
        <w:t>. Independent clauses are similar to simple sentences. They can stand alone and function as a sentence. Dependent clauses, however, need to be used together with an independent clause to make sense. Here are some examples: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t>Independent Clauses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i/>
          <w:iCs/>
          <w:color w:val="191919"/>
          <w:bdr w:val="none" w:sz="0" w:space="0" w:color="auto" w:frame="1"/>
        </w:rPr>
        <w:t>We didn't pass the test. Angela won the competition. The doctor will go ahead with the operation.</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t>Dependent Clauses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i/>
          <w:iCs/>
          <w:color w:val="191919"/>
          <w:bdr w:val="none" w:sz="0" w:space="0" w:color="auto" w:frame="1"/>
        </w:rPr>
      </w:pPr>
      <w:r w:rsidRPr="005D7498">
        <w:rPr>
          <w:rFonts w:ascii="Georgia" w:eastAsia="Times New Roman" w:hAnsi="Georgia" w:cs="Times New Roman"/>
          <w:i/>
          <w:iCs/>
          <w:color w:val="191919"/>
          <w:bdr w:val="none" w:sz="0" w:space="0" w:color="auto" w:frame="1"/>
        </w:rPr>
        <w:t xml:space="preserve">Although we had studied for a long time </w:t>
      </w:r>
      <w:proofErr w:type="gramStart"/>
      <w:r w:rsidRPr="005D7498">
        <w:rPr>
          <w:rFonts w:ascii="Georgia" w:eastAsia="Times New Roman" w:hAnsi="Georgia" w:cs="Times New Roman"/>
          <w:i/>
          <w:iCs/>
          <w:color w:val="191919"/>
          <w:bdr w:val="none" w:sz="0" w:space="0" w:color="auto" w:frame="1"/>
        </w:rPr>
        <w:t>Because</w:t>
      </w:r>
      <w:proofErr w:type="gramEnd"/>
      <w:r w:rsidRPr="005D7498">
        <w:rPr>
          <w:rFonts w:ascii="Georgia" w:eastAsia="Times New Roman" w:hAnsi="Georgia" w:cs="Times New Roman"/>
          <w:i/>
          <w:iCs/>
          <w:color w:val="191919"/>
          <w:bdr w:val="none" w:sz="0" w:space="0" w:color="auto" w:frame="1"/>
        </w:rPr>
        <w:t xml:space="preserve"> she had practiced for weeks If he gets positive test results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
    <w:p w:rsidR="005D7498" w:rsidRP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Notice how the first group of sentences, the independent clauses, can be used as complete sentences. The dependent clauses, on the other hand, are missing an element (the independent clause) to make sense.</w:t>
      </w:r>
    </w:p>
    <w:p w:rsidR="005D7498" w:rsidRP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Here are the two clauses combined to make complex sentences: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i/>
          <w:iCs/>
          <w:color w:val="191919"/>
          <w:bdr w:val="none" w:sz="0" w:space="0" w:color="auto" w:frame="1"/>
        </w:rPr>
      </w:pPr>
      <w:r w:rsidRPr="005D7498">
        <w:rPr>
          <w:rFonts w:ascii="Georgia" w:eastAsia="Times New Roman" w:hAnsi="Georgia" w:cs="Times New Roman"/>
          <w:i/>
          <w:iCs/>
          <w:color w:val="191919"/>
          <w:bdr w:val="none" w:sz="0" w:space="0" w:color="auto" w:frame="1"/>
        </w:rPr>
        <w:t>Although we had studied for a long time, we didn't pass the test. Angela won the competition because she had practiced for weeks. The doctor will go ahead with the operation if he gets positive test results.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rPr>
        <w:t>Complex sentences are written by using </w:t>
      </w:r>
      <w:hyperlink r:id="rId7" w:history="1">
        <w:r w:rsidRPr="005D7498">
          <w:rPr>
            <w:rFonts w:ascii="Georgia" w:eastAsia="Times New Roman" w:hAnsi="Georgia" w:cs="Times New Roman"/>
          </w:rPr>
          <w:t>subordinating conjunctions</w:t>
        </w:r>
      </w:hyperlink>
      <w:r w:rsidRPr="005D7498">
        <w:rPr>
          <w:rFonts w:ascii="Georgia" w:eastAsia="Times New Roman" w:hAnsi="Georgia" w:cs="Times New Roman"/>
          <w:color w:val="191919"/>
        </w:rPr>
        <w:t> to connect the two clauses. These subordinating conjunctions fall into different categories. Here are the most common subordinating conjunctions based on their function. When beginning a sentence with a subordinating conjunction, place a comma at the end of the clause. There is no need for a comma if the subordinating conjunction introduces the dependent clause in the middle of the sentence.</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t>Showing Opposition or Unexpected Results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roofErr w:type="gramStart"/>
      <w:r w:rsidRPr="005D7498">
        <w:rPr>
          <w:rFonts w:ascii="Georgia" w:eastAsia="Times New Roman" w:hAnsi="Georgia" w:cs="Times New Roman"/>
          <w:i/>
          <w:iCs/>
          <w:color w:val="191919"/>
          <w:bdr w:val="none" w:sz="0" w:space="0" w:color="auto" w:frame="1"/>
        </w:rPr>
        <w:t>although</w:t>
      </w:r>
      <w:proofErr w:type="gramEnd"/>
      <w:r w:rsidRPr="005D7498">
        <w:rPr>
          <w:rFonts w:ascii="Georgia" w:eastAsia="Times New Roman" w:hAnsi="Georgia" w:cs="Times New Roman"/>
          <w:i/>
          <w:iCs/>
          <w:color w:val="191919"/>
          <w:bdr w:val="none" w:sz="0" w:space="0" w:color="auto" w:frame="1"/>
        </w:rPr>
        <w:t xml:space="preserve"> / even though / though</w:t>
      </w:r>
    </w:p>
    <w:p w:rsidR="005D7498" w:rsidRP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Although I felt he was wrong, I decided to trust him.</w:t>
      </w:r>
      <w:r w:rsidRPr="005D7498">
        <w:rPr>
          <w:rFonts w:ascii="Georgia" w:eastAsia="Times New Roman" w:hAnsi="Georgia" w:cs="Times New Roman"/>
          <w:color w:val="191919"/>
        </w:rPr>
        <w:br/>
        <w:t>Sharon started looking for a new job even though she was currently employed.</w:t>
      </w:r>
      <w:r w:rsidRPr="005D7498">
        <w:rPr>
          <w:rFonts w:ascii="Georgia" w:eastAsia="Times New Roman" w:hAnsi="Georgia" w:cs="Times New Roman"/>
          <w:color w:val="191919"/>
        </w:rPr>
        <w:br/>
        <w:t>Though I couldn't understand a word, we had a great time!</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lastRenderedPageBreak/>
        <w:t>Showing Cause and Effect</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roofErr w:type="gramStart"/>
      <w:r w:rsidRPr="005D7498">
        <w:rPr>
          <w:rFonts w:ascii="Georgia" w:eastAsia="Times New Roman" w:hAnsi="Georgia" w:cs="Times New Roman"/>
          <w:i/>
          <w:iCs/>
          <w:color w:val="191919"/>
          <w:bdr w:val="none" w:sz="0" w:space="0" w:color="auto" w:frame="1"/>
        </w:rPr>
        <w:t>because</w:t>
      </w:r>
      <w:proofErr w:type="gramEnd"/>
      <w:r w:rsidRPr="005D7498">
        <w:rPr>
          <w:rFonts w:ascii="Georgia" w:eastAsia="Times New Roman" w:hAnsi="Georgia" w:cs="Times New Roman"/>
          <w:i/>
          <w:iCs/>
          <w:color w:val="191919"/>
          <w:bdr w:val="none" w:sz="0" w:space="0" w:color="auto" w:frame="1"/>
        </w:rPr>
        <w:t xml:space="preserve"> / since / as</w:t>
      </w:r>
    </w:p>
    <w:p w:rsidR="005D7498" w:rsidRP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Since you need some help, I'll come over this afternoon.</w:t>
      </w:r>
      <w:r w:rsidRPr="005D7498">
        <w:rPr>
          <w:rFonts w:ascii="Georgia" w:eastAsia="Times New Roman" w:hAnsi="Georgia" w:cs="Times New Roman"/>
          <w:color w:val="191919"/>
        </w:rPr>
        <w:br/>
        <w:t>Henry felt he needed to take some time off because he had been working so hard.</w:t>
      </w:r>
      <w:r w:rsidRPr="005D7498">
        <w:rPr>
          <w:rFonts w:ascii="Georgia" w:eastAsia="Times New Roman" w:hAnsi="Georgia" w:cs="Times New Roman"/>
          <w:color w:val="191919"/>
        </w:rPr>
        <w:br/>
        <w:t>The parents paid for extra lessons as the children were very gifted.</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t>Expressing Time</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roofErr w:type="gramStart"/>
      <w:r w:rsidRPr="005D7498">
        <w:rPr>
          <w:rFonts w:ascii="Georgia" w:eastAsia="Times New Roman" w:hAnsi="Georgia" w:cs="Times New Roman"/>
          <w:i/>
          <w:iCs/>
          <w:color w:val="191919"/>
          <w:bdr w:val="none" w:sz="0" w:space="0" w:color="auto" w:frame="1"/>
        </w:rPr>
        <w:t>when</w:t>
      </w:r>
      <w:proofErr w:type="gramEnd"/>
      <w:r w:rsidRPr="005D7498">
        <w:rPr>
          <w:rFonts w:ascii="Georgia" w:eastAsia="Times New Roman" w:hAnsi="Georgia" w:cs="Times New Roman"/>
          <w:i/>
          <w:iCs/>
          <w:color w:val="191919"/>
          <w:bdr w:val="none" w:sz="0" w:space="0" w:color="auto" w:frame="1"/>
        </w:rPr>
        <w:t xml:space="preserve"> / as soon as / before / after / by</w:t>
      </w:r>
    </w:p>
    <w:p w:rsidR="005D7498" w:rsidRP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By the time you get this letter, I will have left for New York.</w:t>
      </w:r>
      <w:r w:rsidRPr="005D7498">
        <w:rPr>
          <w:rFonts w:ascii="Georgia" w:eastAsia="Times New Roman" w:hAnsi="Georgia" w:cs="Times New Roman"/>
          <w:color w:val="191919"/>
        </w:rPr>
        <w:br/>
        <w:t>I used to play a lot of tennis when I was a teenager.</w:t>
      </w:r>
      <w:r w:rsidRPr="005D7498">
        <w:rPr>
          <w:rFonts w:ascii="Georgia" w:eastAsia="Times New Roman" w:hAnsi="Georgia" w:cs="Times New Roman"/>
          <w:color w:val="191919"/>
        </w:rPr>
        <w:br/>
        <w:t>We had a wonderful dinner after she had arrived.</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r w:rsidRPr="005D7498">
        <w:rPr>
          <w:rFonts w:ascii="Georgia" w:eastAsia="Times New Roman" w:hAnsi="Georgia" w:cs="Times New Roman"/>
          <w:b/>
          <w:bCs/>
          <w:color w:val="191919"/>
          <w:bdr w:val="none" w:sz="0" w:space="0" w:color="auto" w:frame="1"/>
        </w:rPr>
        <w:t>Expressing Conditions</w:t>
      </w:r>
    </w:p>
    <w:p w:rsidR="005D7498" w:rsidRPr="005D7498" w:rsidRDefault="005D7498" w:rsidP="005D7498">
      <w:pPr>
        <w:shd w:val="clear" w:color="auto" w:fill="FFFFFF"/>
        <w:spacing w:after="0" w:line="375" w:lineRule="atLeast"/>
        <w:textAlignment w:val="baseline"/>
        <w:rPr>
          <w:rFonts w:ascii="Georgia" w:eastAsia="Times New Roman" w:hAnsi="Georgia" w:cs="Times New Roman"/>
          <w:color w:val="191919"/>
        </w:rPr>
      </w:pPr>
      <w:proofErr w:type="gramStart"/>
      <w:r w:rsidRPr="005D7498">
        <w:rPr>
          <w:rFonts w:ascii="Georgia" w:eastAsia="Times New Roman" w:hAnsi="Georgia" w:cs="Times New Roman"/>
          <w:i/>
          <w:iCs/>
          <w:color w:val="191919"/>
          <w:bdr w:val="none" w:sz="0" w:space="0" w:color="auto" w:frame="1"/>
        </w:rPr>
        <w:t>if</w:t>
      </w:r>
      <w:proofErr w:type="gramEnd"/>
      <w:r w:rsidRPr="005D7498">
        <w:rPr>
          <w:rFonts w:ascii="Georgia" w:eastAsia="Times New Roman" w:hAnsi="Georgia" w:cs="Times New Roman"/>
          <w:i/>
          <w:iCs/>
          <w:color w:val="191919"/>
          <w:bdr w:val="none" w:sz="0" w:space="0" w:color="auto" w:frame="1"/>
        </w:rPr>
        <w:t xml:space="preserve"> / unless / in the case that</w:t>
      </w:r>
    </w:p>
    <w:p w:rsidR="005D7498" w:rsidRDefault="005D7498" w:rsidP="005D7498">
      <w:pPr>
        <w:shd w:val="clear" w:color="auto" w:fill="FFFFFF"/>
        <w:spacing w:after="255" w:line="375" w:lineRule="atLeast"/>
        <w:textAlignment w:val="baseline"/>
        <w:rPr>
          <w:rFonts w:ascii="Georgia" w:eastAsia="Times New Roman" w:hAnsi="Georgia" w:cs="Times New Roman"/>
          <w:color w:val="191919"/>
        </w:rPr>
      </w:pPr>
      <w:r w:rsidRPr="005D7498">
        <w:rPr>
          <w:rFonts w:ascii="Georgia" w:eastAsia="Times New Roman" w:hAnsi="Georgia" w:cs="Times New Roman"/>
          <w:color w:val="191919"/>
        </w:rPr>
        <w:t>If I were you, I would take my time with that project.</w:t>
      </w:r>
      <w:r w:rsidRPr="005D7498">
        <w:rPr>
          <w:rFonts w:ascii="Georgia" w:eastAsia="Times New Roman" w:hAnsi="Georgia" w:cs="Times New Roman"/>
          <w:color w:val="191919"/>
        </w:rPr>
        <w:br/>
        <w:t>They won't come next week unless you ask them to do so.</w:t>
      </w:r>
      <w:r w:rsidRPr="005D7498">
        <w:rPr>
          <w:rFonts w:ascii="Georgia" w:eastAsia="Times New Roman" w:hAnsi="Georgia" w:cs="Times New Roman"/>
          <w:color w:val="191919"/>
        </w:rPr>
        <w:br/>
        <w:t>In the case that he isn't available, we'll look for another consultant.</w:t>
      </w:r>
    </w:p>
    <w:p w:rsidR="00262BB3" w:rsidRPr="000D1830" w:rsidRDefault="00262BB3" w:rsidP="00262BB3">
      <w:pPr>
        <w:spacing w:after="0" w:line="240" w:lineRule="auto"/>
        <w:textAlignment w:val="baseline"/>
        <w:rPr>
          <w:rFonts w:ascii="Georgia" w:eastAsia="Times New Roman" w:hAnsi="Georgia" w:cs="Times New Roman"/>
        </w:rPr>
      </w:pPr>
      <w:r w:rsidRPr="000D1830">
        <w:rPr>
          <w:rFonts w:ascii="Georgia" w:eastAsia="Times New Roman" w:hAnsi="Georgia" w:cs="Times New Roman"/>
          <w:b/>
          <w:bCs/>
          <w:bdr w:val="none" w:sz="0" w:space="0" w:color="auto" w:frame="1"/>
        </w:rPr>
        <w:t>Instructions</w:t>
      </w:r>
      <w:r w:rsidRPr="000D1830">
        <w:rPr>
          <w:rFonts w:ascii="Georgia" w:eastAsia="Times New Roman" w:hAnsi="Georgia" w:cs="Times New Roman"/>
        </w:rPr>
        <w:br/>
        <w:t>Use each of the ten complex sentences below as the model for a new sentence of your own.</w:t>
      </w:r>
    </w:p>
    <w:p w:rsidR="00262BB3" w:rsidRPr="000D1830" w:rsidRDefault="00262BB3" w:rsidP="00262BB3">
      <w:pPr>
        <w:spacing w:after="0" w:line="240" w:lineRule="auto"/>
        <w:textAlignment w:val="baseline"/>
        <w:rPr>
          <w:rFonts w:ascii="Georgia" w:eastAsia="Times New Roman" w:hAnsi="Georgia" w:cs="Times New Roman"/>
        </w:rPr>
      </w:pPr>
      <w:r w:rsidRPr="000D1830">
        <w:rPr>
          <w:rFonts w:ascii="Georgia" w:eastAsia="Times New Roman" w:hAnsi="Georgia" w:cs="Times New Roman"/>
          <w:b/>
          <w:bCs/>
          <w:bdr w:val="none" w:sz="0" w:space="0" w:color="auto" w:frame="1"/>
        </w:rPr>
        <w:t>Example</w:t>
      </w:r>
      <w:proofErr w:type="gramStart"/>
      <w:r w:rsidRPr="000D1830">
        <w:rPr>
          <w:rFonts w:ascii="Georgia" w:eastAsia="Times New Roman" w:hAnsi="Georgia" w:cs="Times New Roman"/>
          <w:b/>
          <w:bCs/>
          <w:bdr w:val="none" w:sz="0" w:space="0" w:color="auto" w:frame="1"/>
        </w:rPr>
        <w:t>:</w:t>
      </w:r>
      <w:proofErr w:type="gramEnd"/>
      <w:r w:rsidRPr="000D1830">
        <w:rPr>
          <w:rFonts w:ascii="Georgia" w:eastAsia="Times New Roman" w:hAnsi="Georgia" w:cs="Times New Roman"/>
        </w:rPr>
        <w:br/>
      </w:r>
      <w:r w:rsidRPr="000D1830">
        <w:rPr>
          <w:rFonts w:ascii="Georgia" w:eastAsia="Times New Roman" w:hAnsi="Georgia" w:cs="Times New Roman"/>
          <w:i/>
          <w:iCs/>
          <w:bdr w:val="none" w:sz="0" w:space="0" w:color="auto" w:frame="1"/>
        </w:rPr>
        <w:t>Original sentence:</w:t>
      </w:r>
      <w:r w:rsidRPr="00262BB3">
        <w:rPr>
          <w:rFonts w:ascii="Georgia" w:eastAsia="Times New Roman" w:hAnsi="Georgia" w:cs="Times New Roman"/>
        </w:rPr>
        <w:t> </w:t>
      </w:r>
      <w:r w:rsidRPr="000D1830">
        <w:rPr>
          <w:rFonts w:ascii="Georgia" w:eastAsia="Times New Roman" w:hAnsi="Georgia" w:cs="Times New Roman"/>
        </w:rPr>
        <w:t>Whenever I look at a mountain, I expect it to turn into a volcano.</w:t>
      </w:r>
      <w:r w:rsidRPr="000D1830">
        <w:rPr>
          <w:rFonts w:ascii="Georgia" w:eastAsia="Times New Roman" w:hAnsi="Georgia" w:cs="Times New Roman"/>
        </w:rPr>
        <w:br/>
      </w:r>
      <w:r w:rsidRPr="000D1830">
        <w:rPr>
          <w:rFonts w:ascii="Georgia" w:eastAsia="Times New Roman" w:hAnsi="Georgia" w:cs="Times New Roman"/>
        </w:rPr>
        <w:br/>
      </w:r>
      <w:r w:rsidRPr="000D1830">
        <w:rPr>
          <w:rFonts w:ascii="Georgia" w:eastAsia="Times New Roman" w:hAnsi="Georgia" w:cs="Times New Roman"/>
          <w:i/>
          <w:iCs/>
          <w:bdr w:val="none" w:sz="0" w:space="0" w:color="auto" w:frame="1"/>
        </w:rPr>
        <w:t>Imitation:</w:t>
      </w:r>
      <w:r w:rsidRPr="00262BB3">
        <w:rPr>
          <w:rFonts w:ascii="Georgia" w:eastAsia="Times New Roman" w:hAnsi="Georgia" w:cs="Times New Roman"/>
        </w:rPr>
        <w:t> </w:t>
      </w:r>
      <w:r w:rsidRPr="000D1830">
        <w:rPr>
          <w:rFonts w:ascii="Georgia" w:eastAsia="Times New Roman" w:hAnsi="Georgia" w:cs="Times New Roman"/>
        </w:rPr>
        <w:t>Whenever I bite into an apple, I expect a worm to crawl out any minute.</w:t>
      </w:r>
    </w:p>
    <w:p w:rsidR="00262BB3" w:rsidRPr="000D1830" w:rsidRDefault="00262BB3" w:rsidP="00262BB3">
      <w:pPr>
        <w:spacing w:after="0" w:line="240" w:lineRule="auto"/>
        <w:textAlignment w:val="baseline"/>
        <w:rPr>
          <w:rFonts w:ascii="Georgia" w:eastAsia="Times New Roman" w:hAnsi="Georgia" w:cs="Times New Roman"/>
        </w:rPr>
      </w:pPr>
    </w:p>
    <w:p w:rsidR="00262BB3" w:rsidRPr="000D1830" w:rsidRDefault="00262BB3" w:rsidP="00262BB3">
      <w:pPr>
        <w:numPr>
          <w:ilvl w:val="0"/>
          <w:numId w:val="5"/>
        </w:numPr>
        <w:spacing w:after="120" w:line="240" w:lineRule="auto"/>
        <w:ind w:left="240"/>
        <w:textAlignment w:val="baseline"/>
        <w:rPr>
          <w:rFonts w:ascii="Georgia" w:eastAsia="Times New Roman" w:hAnsi="Georgia" w:cs="Times New Roman"/>
        </w:rPr>
      </w:pPr>
      <w:r w:rsidRPr="000D1830">
        <w:rPr>
          <w:rFonts w:ascii="Georgia" w:eastAsia="Times New Roman" w:hAnsi="Georgia" w:cs="Times New Roman"/>
        </w:rPr>
        <w:t>The air whistled around me as I ran down the dark street.</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120" w:line="240" w:lineRule="auto"/>
        <w:ind w:left="240"/>
        <w:textAlignment w:val="baseline"/>
        <w:rPr>
          <w:rFonts w:ascii="Georgia" w:eastAsia="Times New Roman" w:hAnsi="Georgia" w:cs="Times New Roman"/>
        </w:rPr>
      </w:pPr>
      <w:r w:rsidRPr="000D1830">
        <w:rPr>
          <w:rFonts w:ascii="Georgia" w:eastAsia="Times New Roman" w:hAnsi="Georgia" w:cs="Times New Roman"/>
        </w:rPr>
        <w:t>The dog hid in the bedroom and whimpered while Chris played his violin.</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120" w:line="240" w:lineRule="auto"/>
        <w:ind w:left="240"/>
        <w:textAlignment w:val="baseline"/>
        <w:rPr>
          <w:rFonts w:ascii="Georgia" w:eastAsia="Times New Roman" w:hAnsi="Georgia" w:cs="Times New Roman"/>
        </w:rPr>
      </w:pPr>
      <w:r w:rsidRPr="000D1830">
        <w:rPr>
          <w:rFonts w:ascii="Georgia" w:eastAsia="Times New Roman" w:hAnsi="Georgia" w:cs="Times New Roman"/>
        </w:rPr>
        <w:t>When I was a child, I would place the covers over my head before I went to sleep.</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120" w:line="240" w:lineRule="auto"/>
        <w:ind w:left="240"/>
        <w:textAlignment w:val="baseline"/>
        <w:rPr>
          <w:rFonts w:ascii="Georgia" w:eastAsia="Times New Roman" w:hAnsi="Georgia" w:cs="Times New Roman"/>
        </w:rPr>
      </w:pPr>
      <w:r w:rsidRPr="000D1830">
        <w:rPr>
          <w:rFonts w:ascii="Georgia" w:eastAsia="Times New Roman" w:hAnsi="Georgia" w:cs="Times New Roman"/>
        </w:rPr>
        <w:t>One hot summer evening, my sister and I watched in awe as bolts of lightning from a distant storm lit up the sky.</w:t>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lastRenderedPageBreak/>
        <w:t>"It is difficult, when faced with a situation you cannot control, to admit you can do nothing."</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 xml:space="preserve">(Lemony </w:t>
      </w:r>
      <w:proofErr w:type="spellStart"/>
      <w:r w:rsidRPr="000D1830">
        <w:rPr>
          <w:rFonts w:ascii="Georgia" w:eastAsia="Times New Roman" w:hAnsi="Georgia" w:cs="Times New Roman"/>
          <w:bdr w:val="none" w:sz="0" w:space="0" w:color="auto" w:frame="1"/>
          <w:vertAlign w:val="subscript"/>
        </w:rPr>
        <w:t>Snicket</w:t>
      </w:r>
      <w:proofErr w:type="spellEnd"/>
      <w:r w:rsidRPr="000D1830">
        <w:rPr>
          <w:rFonts w:ascii="Georgia" w:eastAsia="Times New Roman" w:hAnsi="Georgia" w:cs="Times New Roman"/>
          <w:bdr w:val="none" w:sz="0" w:space="0" w:color="auto" w:frame="1"/>
          <w:vertAlign w:val="subscript"/>
        </w:rPr>
        <w:t>,</w:t>
      </w:r>
      <w:r w:rsidRPr="00262BB3">
        <w:rPr>
          <w:rFonts w:ascii="Georgia" w:eastAsia="Times New Roman" w:hAnsi="Georgia" w:cs="Times New Roman"/>
          <w:bdr w:val="none" w:sz="0" w:space="0" w:color="auto" w:frame="1"/>
          <w:vertAlign w:val="subscript"/>
        </w:rPr>
        <w:t> </w:t>
      </w:r>
      <w:r w:rsidRPr="000D1830">
        <w:rPr>
          <w:rFonts w:ascii="Georgia" w:eastAsia="Times New Roman" w:hAnsi="Georgia" w:cs="Times New Roman"/>
          <w:i/>
          <w:iCs/>
          <w:bdr w:val="none" w:sz="0" w:space="0" w:color="auto" w:frame="1"/>
        </w:rPr>
        <w:t>Horseradish: Bitter Truths You Can't Avoid</w:t>
      </w:r>
      <w:r w:rsidRPr="000D1830">
        <w:rPr>
          <w:rFonts w:ascii="Georgia" w:eastAsia="Times New Roman" w:hAnsi="Georgia" w:cs="Times New Roman"/>
          <w:bdr w:val="none" w:sz="0" w:space="0" w:color="auto" w:frame="1"/>
          <w:vertAlign w:val="subscript"/>
        </w:rPr>
        <w:t>, 2007)</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893FCF" w:rsidRDefault="00893FCF" w:rsidP="00262BB3">
      <w:pPr>
        <w:spacing w:after="0" w:line="240" w:lineRule="auto"/>
        <w:ind w:left="240"/>
        <w:textAlignment w:val="baseline"/>
        <w:rPr>
          <w:rFonts w:ascii="Georgia" w:eastAsia="Times New Roman" w:hAnsi="Georgia" w:cs="Times New Roman"/>
        </w:rPr>
      </w:pP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t>"When I write, I feel like an armless, legless man with a crayon in his mouth."</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(Kurt Vonnegut)</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893FCF" w:rsidRDefault="00893FCF" w:rsidP="00262BB3">
      <w:pPr>
        <w:spacing w:after="0" w:line="240" w:lineRule="auto"/>
        <w:ind w:left="240"/>
        <w:textAlignment w:val="baseline"/>
        <w:rPr>
          <w:rFonts w:ascii="Georgia" w:eastAsia="Times New Roman" w:hAnsi="Georgia" w:cs="Times New Roman"/>
        </w:rPr>
      </w:pP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t>"As she walked down the stairs into the club, she was looking forward to a seething, teeming, wriggling, wiggling throng of dancers."</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(Nick Hornby,</w:t>
      </w:r>
      <w:r w:rsidRPr="00262BB3">
        <w:rPr>
          <w:rFonts w:ascii="Georgia" w:eastAsia="Times New Roman" w:hAnsi="Georgia" w:cs="Times New Roman"/>
          <w:bdr w:val="none" w:sz="0" w:space="0" w:color="auto" w:frame="1"/>
          <w:vertAlign w:val="subscript"/>
        </w:rPr>
        <w:t> </w:t>
      </w:r>
      <w:r w:rsidRPr="000D1830">
        <w:rPr>
          <w:rFonts w:ascii="Georgia" w:eastAsia="Times New Roman" w:hAnsi="Georgia" w:cs="Times New Roman"/>
          <w:i/>
          <w:iCs/>
          <w:bdr w:val="none" w:sz="0" w:space="0" w:color="auto" w:frame="1"/>
        </w:rPr>
        <w:t>Juliet, Naked</w:t>
      </w:r>
      <w:r w:rsidRPr="000D1830">
        <w:rPr>
          <w:rFonts w:ascii="Georgia" w:eastAsia="Times New Roman" w:hAnsi="Georgia" w:cs="Times New Roman"/>
          <w:bdr w:val="none" w:sz="0" w:space="0" w:color="auto" w:frame="1"/>
          <w:vertAlign w:val="subscript"/>
        </w:rPr>
        <w:t>, 2009)</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893FCF" w:rsidRDefault="00893FCF" w:rsidP="00262BB3">
      <w:pPr>
        <w:spacing w:after="0" w:line="240" w:lineRule="auto"/>
        <w:ind w:left="240"/>
        <w:textAlignment w:val="baseline"/>
        <w:rPr>
          <w:rFonts w:ascii="Georgia" w:eastAsia="Times New Roman" w:hAnsi="Georgia" w:cs="Times New Roman"/>
        </w:rPr>
      </w:pP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t>"There is love enough in this world for everybody, if people will just look."</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(Kurt Vonnegut,</w:t>
      </w:r>
      <w:r w:rsidRPr="00262BB3">
        <w:rPr>
          <w:rFonts w:ascii="Georgia" w:eastAsia="Times New Roman" w:hAnsi="Georgia" w:cs="Times New Roman"/>
          <w:bdr w:val="none" w:sz="0" w:space="0" w:color="auto" w:frame="1"/>
          <w:vertAlign w:val="subscript"/>
        </w:rPr>
        <w:t> </w:t>
      </w:r>
      <w:r w:rsidRPr="000D1830">
        <w:rPr>
          <w:rFonts w:ascii="Georgia" w:eastAsia="Times New Roman" w:hAnsi="Georgia" w:cs="Times New Roman"/>
          <w:i/>
          <w:iCs/>
          <w:bdr w:val="none" w:sz="0" w:space="0" w:color="auto" w:frame="1"/>
        </w:rPr>
        <w:t>Cat's Cradle</w:t>
      </w:r>
      <w:r w:rsidRPr="000D1830">
        <w:rPr>
          <w:rFonts w:ascii="Georgia" w:eastAsia="Times New Roman" w:hAnsi="Georgia" w:cs="Times New Roman"/>
          <w:bdr w:val="none" w:sz="0" w:space="0" w:color="auto" w:frame="1"/>
          <w:vertAlign w:val="subscript"/>
        </w:rPr>
        <w:t>, 1963)</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893FCF" w:rsidRDefault="00893FCF" w:rsidP="00262BB3">
      <w:pPr>
        <w:spacing w:after="0" w:line="240" w:lineRule="auto"/>
        <w:ind w:left="240"/>
        <w:textAlignment w:val="baseline"/>
        <w:rPr>
          <w:rFonts w:ascii="Georgia" w:eastAsia="Times New Roman" w:hAnsi="Georgia" w:cs="Times New Roman"/>
        </w:rPr>
      </w:pPr>
    </w:p>
    <w:p w:rsidR="00262BB3" w:rsidRPr="000D1830"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t xml:space="preserve">"As </w:t>
      </w:r>
      <w:proofErr w:type="spellStart"/>
      <w:r w:rsidRPr="000D1830">
        <w:rPr>
          <w:rFonts w:ascii="Georgia" w:eastAsia="Times New Roman" w:hAnsi="Georgia" w:cs="Times New Roman"/>
        </w:rPr>
        <w:t>Pecola</w:t>
      </w:r>
      <w:proofErr w:type="spellEnd"/>
      <w:r w:rsidRPr="000D1830">
        <w:rPr>
          <w:rFonts w:ascii="Georgia" w:eastAsia="Times New Roman" w:hAnsi="Georgia" w:cs="Times New Roman"/>
        </w:rPr>
        <w:t xml:space="preserve"> put the laundry bag in the wagon, we could hear Mrs. Breedlove hushing and soothing the tears of the little pink-and-yellow girl."</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(Toni Morrison,</w:t>
      </w:r>
      <w:r w:rsidRPr="00262BB3">
        <w:rPr>
          <w:rFonts w:ascii="Georgia" w:eastAsia="Times New Roman" w:hAnsi="Georgia" w:cs="Times New Roman"/>
          <w:bdr w:val="none" w:sz="0" w:space="0" w:color="auto" w:frame="1"/>
          <w:vertAlign w:val="subscript"/>
        </w:rPr>
        <w:t> </w:t>
      </w:r>
      <w:r w:rsidRPr="000D1830">
        <w:rPr>
          <w:rFonts w:ascii="Georgia" w:eastAsia="Times New Roman" w:hAnsi="Georgia" w:cs="Times New Roman"/>
          <w:i/>
          <w:iCs/>
          <w:bdr w:val="none" w:sz="0" w:space="0" w:color="auto" w:frame="1"/>
        </w:rPr>
        <w:t>The Bluest Eye</w:t>
      </w:r>
      <w:r w:rsidRPr="000D1830">
        <w:rPr>
          <w:rFonts w:ascii="Georgia" w:eastAsia="Times New Roman" w:hAnsi="Georgia" w:cs="Times New Roman"/>
          <w:bdr w:val="none" w:sz="0" w:space="0" w:color="auto" w:frame="1"/>
          <w:vertAlign w:val="subscript"/>
        </w:rPr>
        <w:t>, 1970)</w:t>
      </w:r>
    </w:p>
    <w:p w:rsidR="00262BB3" w:rsidRDefault="00262BB3" w:rsidP="00262BB3">
      <w:p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br/>
      </w:r>
    </w:p>
    <w:p w:rsidR="00893FCF" w:rsidRDefault="00893FCF" w:rsidP="00262BB3">
      <w:pPr>
        <w:spacing w:after="0" w:line="240" w:lineRule="auto"/>
        <w:ind w:left="240"/>
        <w:textAlignment w:val="baseline"/>
        <w:rPr>
          <w:rFonts w:ascii="Georgia" w:eastAsia="Times New Roman" w:hAnsi="Georgia" w:cs="Times New Roman"/>
        </w:rPr>
      </w:pPr>
    </w:p>
    <w:p w:rsidR="00262BB3" w:rsidRPr="000D1830" w:rsidRDefault="00262BB3" w:rsidP="00262BB3">
      <w:pPr>
        <w:spacing w:after="0" w:line="240" w:lineRule="auto"/>
        <w:ind w:left="240"/>
        <w:textAlignment w:val="baseline"/>
        <w:rPr>
          <w:rFonts w:ascii="Georgia" w:eastAsia="Times New Roman" w:hAnsi="Georgia" w:cs="Times New Roman"/>
        </w:rPr>
      </w:pPr>
      <w:bookmarkStart w:id="0" w:name="_GoBack"/>
      <w:bookmarkEnd w:id="0"/>
      <w:r w:rsidRPr="000D1830">
        <w:rPr>
          <w:rFonts w:ascii="Georgia" w:eastAsia="Times New Roman" w:hAnsi="Georgia" w:cs="Times New Roman"/>
        </w:rPr>
        <w:br/>
      </w:r>
    </w:p>
    <w:p w:rsidR="00262BB3" w:rsidRPr="000D1830" w:rsidRDefault="00262BB3" w:rsidP="00262BB3">
      <w:pPr>
        <w:numPr>
          <w:ilvl w:val="0"/>
          <w:numId w:val="5"/>
        </w:numPr>
        <w:spacing w:after="0" w:line="240" w:lineRule="auto"/>
        <w:ind w:left="240"/>
        <w:textAlignment w:val="baseline"/>
        <w:rPr>
          <w:rFonts w:ascii="Georgia" w:eastAsia="Times New Roman" w:hAnsi="Georgia" w:cs="Times New Roman"/>
        </w:rPr>
      </w:pPr>
      <w:r w:rsidRPr="000D1830">
        <w:rPr>
          <w:rFonts w:ascii="Georgia" w:eastAsia="Times New Roman" w:hAnsi="Georgia" w:cs="Times New Roman"/>
        </w:rPr>
        <w:t>"Miracles are like pimples, because once you start looking for them you find more than you ever dreamed you'd see."</w:t>
      </w:r>
      <w:r w:rsidRPr="000D1830">
        <w:rPr>
          <w:rFonts w:ascii="Georgia" w:eastAsia="Times New Roman" w:hAnsi="Georgia" w:cs="Times New Roman"/>
        </w:rPr>
        <w:br/>
      </w:r>
      <w:r w:rsidRPr="000D1830">
        <w:rPr>
          <w:rFonts w:ascii="Georgia" w:eastAsia="Times New Roman" w:hAnsi="Georgia" w:cs="Times New Roman"/>
          <w:bdr w:val="none" w:sz="0" w:space="0" w:color="auto" w:frame="1"/>
          <w:vertAlign w:val="subscript"/>
        </w:rPr>
        <w:t xml:space="preserve">(Lemony </w:t>
      </w:r>
      <w:proofErr w:type="spellStart"/>
      <w:r w:rsidRPr="000D1830">
        <w:rPr>
          <w:rFonts w:ascii="Georgia" w:eastAsia="Times New Roman" w:hAnsi="Georgia" w:cs="Times New Roman"/>
          <w:bdr w:val="none" w:sz="0" w:space="0" w:color="auto" w:frame="1"/>
          <w:vertAlign w:val="subscript"/>
        </w:rPr>
        <w:t>Snicket</w:t>
      </w:r>
      <w:proofErr w:type="spellEnd"/>
      <w:r w:rsidRPr="000D1830">
        <w:rPr>
          <w:rFonts w:ascii="Georgia" w:eastAsia="Times New Roman" w:hAnsi="Georgia" w:cs="Times New Roman"/>
          <w:bdr w:val="none" w:sz="0" w:space="0" w:color="auto" w:frame="1"/>
          <w:vertAlign w:val="subscript"/>
        </w:rPr>
        <w:t>,</w:t>
      </w:r>
      <w:r w:rsidRPr="00262BB3">
        <w:rPr>
          <w:rFonts w:ascii="Georgia" w:eastAsia="Times New Roman" w:hAnsi="Georgia" w:cs="Times New Roman"/>
          <w:bdr w:val="none" w:sz="0" w:space="0" w:color="auto" w:frame="1"/>
          <w:vertAlign w:val="subscript"/>
        </w:rPr>
        <w:t> </w:t>
      </w:r>
      <w:r w:rsidRPr="000D1830">
        <w:rPr>
          <w:rFonts w:ascii="Georgia" w:eastAsia="Times New Roman" w:hAnsi="Georgia" w:cs="Times New Roman"/>
          <w:i/>
          <w:iCs/>
          <w:bdr w:val="none" w:sz="0" w:space="0" w:color="auto" w:frame="1"/>
        </w:rPr>
        <w:t>The Lump of Coal</w:t>
      </w:r>
      <w:r w:rsidRPr="000D1830">
        <w:rPr>
          <w:rFonts w:ascii="Georgia" w:eastAsia="Times New Roman" w:hAnsi="Georgia" w:cs="Times New Roman"/>
          <w:bdr w:val="none" w:sz="0" w:space="0" w:color="auto" w:frame="1"/>
          <w:vertAlign w:val="subscript"/>
        </w:rPr>
        <w:t>, 2008)</w:t>
      </w:r>
    </w:p>
    <w:p w:rsidR="00262BB3" w:rsidRPr="00262BB3" w:rsidRDefault="00262BB3" w:rsidP="005D7498">
      <w:pPr>
        <w:shd w:val="clear" w:color="auto" w:fill="FFFFFF"/>
        <w:spacing w:after="255" w:line="375" w:lineRule="atLeast"/>
        <w:textAlignment w:val="baseline"/>
        <w:rPr>
          <w:rFonts w:ascii="Georgia" w:eastAsia="Times New Roman" w:hAnsi="Georgia" w:cs="Times New Roman"/>
          <w:color w:val="191919"/>
        </w:rPr>
      </w:pPr>
    </w:p>
    <w:p w:rsidR="00262BB3" w:rsidRPr="00262BB3" w:rsidRDefault="00262BB3" w:rsidP="005D7498">
      <w:pPr>
        <w:shd w:val="clear" w:color="auto" w:fill="FFFFFF"/>
        <w:spacing w:after="255" w:line="375" w:lineRule="atLeast"/>
        <w:textAlignment w:val="baseline"/>
        <w:rPr>
          <w:rFonts w:ascii="Georgia" w:eastAsia="Times New Roman" w:hAnsi="Georgia" w:cs="Times New Roman"/>
          <w:color w:val="191919"/>
        </w:rPr>
      </w:pPr>
    </w:p>
    <w:sectPr w:rsidR="00262BB3" w:rsidRPr="0026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5843"/>
    <w:multiLevelType w:val="multilevel"/>
    <w:tmpl w:val="ABF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21044"/>
    <w:multiLevelType w:val="multilevel"/>
    <w:tmpl w:val="885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20335"/>
    <w:multiLevelType w:val="multilevel"/>
    <w:tmpl w:val="543A90E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93953"/>
    <w:multiLevelType w:val="multilevel"/>
    <w:tmpl w:val="A4B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B0B8D"/>
    <w:multiLevelType w:val="multilevel"/>
    <w:tmpl w:val="85B6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98"/>
    <w:rsid w:val="000D1830"/>
    <w:rsid w:val="00262BB3"/>
    <w:rsid w:val="005D7498"/>
    <w:rsid w:val="00620515"/>
    <w:rsid w:val="0089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FC5D-7F5C-442F-9F6B-A3F88F83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7498"/>
  </w:style>
  <w:style w:type="character" w:styleId="Hyperlink">
    <w:name w:val="Hyperlink"/>
    <w:basedOn w:val="DefaultParagraphFont"/>
    <w:uiPriority w:val="99"/>
    <w:semiHidden/>
    <w:unhideWhenUsed/>
    <w:rsid w:val="005D7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86206">
      <w:bodyDiv w:val="1"/>
      <w:marLeft w:val="0"/>
      <w:marRight w:val="0"/>
      <w:marTop w:val="0"/>
      <w:marBottom w:val="0"/>
      <w:divBdr>
        <w:top w:val="none" w:sz="0" w:space="0" w:color="auto"/>
        <w:left w:val="none" w:sz="0" w:space="0" w:color="auto"/>
        <w:bottom w:val="none" w:sz="0" w:space="0" w:color="auto"/>
        <w:right w:val="none" w:sz="0" w:space="0" w:color="auto"/>
      </w:divBdr>
      <w:divsChild>
        <w:div w:id="1848443909">
          <w:marLeft w:val="0"/>
          <w:marRight w:val="0"/>
          <w:marTop w:val="0"/>
          <w:marBottom w:val="0"/>
          <w:divBdr>
            <w:top w:val="none" w:sz="0" w:space="0" w:color="auto"/>
            <w:left w:val="none" w:sz="0" w:space="0" w:color="auto"/>
            <w:bottom w:val="none" w:sz="0" w:space="0" w:color="auto"/>
            <w:right w:val="none" w:sz="0" w:space="0" w:color="auto"/>
          </w:divBdr>
          <w:divsChild>
            <w:div w:id="799617563">
              <w:marLeft w:val="0"/>
              <w:marRight w:val="0"/>
              <w:marTop w:val="0"/>
              <w:marBottom w:val="0"/>
              <w:divBdr>
                <w:top w:val="none" w:sz="0" w:space="0" w:color="auto"/>
                <w:left w:val="none" w:sz="0" w:space="0" w:color="auto"/>
                <w:bottom w:val="none" w:sz="0" w:space="0" w:color="auto"/>
                <w:right w:val="none" w:sz="0" w:space="0" w:color="auto"/>
              </w:divBdr>
            </w:div>
            <w:div w:id="914165225">
              <w:marLeft w:val="0"/>
              <w:marRight w:val="0"/>
              <w:marTop w:val="0"/>
              <w:marBottom w:val="0"/>
              <w:divBdr>
                <w:top w:val="none" w:sz="0" w:space="0" w:color="auto"/>
                <w:left w:val="none" w:sz="0" w:space="0" w:color="auto"/>
                <w:bottom w:val="none" w:sz="0" w:space="0" w:color="auto"/>
                <w:right w:val="none" w:sz="0" w:space="0" w:color="auto"/>
              </w:divBdr>
              <w:divsChild>
                <w:div w:id="1203009049">
                  <w:marLeft w:val="0"/>
                  <w:marRight w:val="0"/>
                  <w:marTop w:val="0"/>
                  <w:marBottom w:val="195"/>
                  <w:divBdr>
                    <w:top w:val="none" w:sz="0" w:space="0" w:color="auto"/>
                    <w:left w:val="none" w:sz="0" w:space="0" w:color="auto"/>
                    <w:bottom w:val="none" w:sz="0" w:space="0" w:color="auto"/>
                    <w:right w:val="none" w:sz="0" w:space="0" w:color="auto"/>
                  </w:divBdr>
                  <w:divsChild>
                    <w:div w:id="1361662804">
                      <w:marLeft w:val="0"/>
                      <w:marRight w:val="0"/>
                      <w:marTop w:val="0"/>
                      <w:marBottom w:val="0"/>
                      <w:divBdr>
                        <w:top w:val="none" w:sz="0" w:space="0" w:color="auto"/>
                        <w:left w:val="none" w:sz="0" w:space="0" w:color="auto"/>
                        <w:bottom w:val="none" w:sz="0" w:space="0" w:color="auto"/>
                        <w:right w:val="none" w:sz="0" w:space="0" w:color="auto"/>
                      </w:divBdr>
                    </w:div>
                    <w:div w:id="1636643080">
                      <w:marLeft w:val="0"/>
                      <w:marRight w:val="0"/>
                      <w:marTop w:val="0"/>
                      <w:marBottom w:val="0"/>
                      <w:divBdr>
                        <w:top w:val="none" w:sz="0" w:space="0" w:color="auto"/>
                        <w:left w:val="none" w:sz="0" w:space="0" w:color="auto"/>
                        <w:bottom w:val="none" w:sz="0" w:space="0" w:color="auto"/>
                        <w:right w:val="none" w:sz="0" w:space="0" w:color="auto"/>
                      </w:divBdr>
                    </w:div>
                    <w:div w:id="654992843">
                      <w:marLeft w:val="0"/>
                      <w:marRight w:val="0"/>
                      <w:marTop w:val="0"/>
                      <w:marBottom w:val="0"/>
                      <w:divBdr>
                        <w:top w:val="none" w:sz="0" w:space="0" w:color="auto"/>
                        <w:left w:val="none" w:sz="0" w:space="0" w:color="auto"/>
                        <w:bottom w:val="none" w:sz="0" w:space="0" w:color="auto"/>
                        <w:right w:val="none" w:sz="0" w:space="0" w:color="auto"/>
                      </w:divBdr>
                    </w:div>
                  </w:divsChild>
                </w:div>
                <w:div w:id="768429933">
                  <w:marLeft w:val="0"/>
                  <w:marRight w:val="0"/>
                  <w:marTop w:val="0"/>
                  <w:marBottom w:val="195"/>
                  <w:divBdr>
                    <w:top w:val="none" w:sz="0" w:space="0" w:color="auto"/>
                    <w:left w:val="none" w:sz="0" w:space="0" w:color="auto"/>
                    <w:bottom w:val="none" w:sz="0" w:space="0" w:color="auto"/>
                    <w:right w:val="none" w:sz="0" w:space="0" w:color="auto"/>
                  </w:divBdr>
                  <w:divsChild>
                    <w:div w:id="1482623401">
                      <w:marLeft w:val="0"/>
                      <w:marRight w:val="0"/>
                      <w:marTop w:val="0"/>
                      <w:marBottom w:val="0"/>
                      <w:divBdr>
                        <w:top w:val="none" w:sz="0" w:space="0" w:color="auto"/>
                        <w:left w:val="none" w:sz="0" w:space="0" w:color="auto"/>
                        <w:bottom w:val="none" w:sz="0" w:space="0" w:color="auto"/>
                        <w:right w:val="none" w:sz="0" w:space="0" w:color="auto"/>
                      </w:divBdr>
                    </w:div>
                    <w:div w:id="612126694">
                      <w:marLeft w:val="0"/>
                      <w:marRight w:val="0"/>
                      <w:marTop w:val="0"/>
                      <w:marBottom w:val="0"/>
                      <w:divBdr>
                        <w:top w:val="none" w:sz="0" w:space="0" w:color="auto"/>
                        <w:left w:val="none" w:sz="0" w:space="0" w:color="auto"/>
                        <w:bottom w:val="none" w:sz="0" w:space="0" w:color="auto"/>
                        <w:right w:val="none" w:sz="0" w:space="0" w:color="auto"/>
                      </w:divBdr>
                    </w:div>
                    <w:div w:id="1180001912">
                      <w:marLeft w:val="0"/>
                      <w:marRight w:val="0"/>
                      <w:marTop w:val="0"/>
                      <w:marBottom w:val="0"/>
                      <w:divBdr>
                        <w:top w:val="none" w:sz="0" w:space="0" w:color="auto"/>
                        <w:left w:val="none" w:sz="0" w:space="0" w:color="auto"/>
                        <w:bottom w:val="none" w:sz="0" w:space="0" w:color="auto"/>
                        <w:right w:val="none" w:sz="0" w:space="0" w:color="auto"/>
                      </w:divBdr>
                    </w:div>
                  </w:divsChild>
                </w:div>
                <w:div w:id="723871652">
                  <w:marLeft w:val="0"/>
                  <w:marRight w:val="0"/>
                  <w:marTop w:val="0"/>
                  <w:marBottom w:val="195"/>
                  <w:divBdr>
                    <w:top w:val="none" w:sz="0" w:space="0" w:color="auto"/>
                    <w:left w:val="none" w:sz="0" w:space="0" w:color="auto"/>
                    <w:bottom w:val="none" w:sz="0" w:space="0" w:color="auto"/>
                    <w:right w:val="none" w:sz="0" w:space="0" w:color="auto"/>
                  </w:divBdr>
                  <w:divsChild>
                    <w:div w:id="716853455">
                      <w:marLeft w:val="0"/>
                      <w:marRight w:val="0"/>
                      <w:marTop w:val="0"/>
                      <w:marBottom w:val="0"/>
                      <w:divBdr>
                        <w:top w:val="none" w:sz="0" w:space="0" w:color="auto"/>
                        <w:left w:val="none" w:sz="0" w:space="0" w:color="auto"/>
                        <w:bottom w:val="none" w:sz="0" w:space="0" w:color="auto"/>
                        <w:right w:val="none" w:sz="0" w:space="0" w:color="auto"/>
                      </w:divBdr>
                    </w:div>
                    <w:div w:id="697583976">
                      <w:marLeft w:val="0"/>
                      <w:marRight w:val="0"/>
                      <w:marTop w:val="0"/>
                      <w:marBottom w:val="0"/>
                      <w:divBdr>
                        <w:top w:val="none" w:sz="0" w:space="0" w:color="auto"/>
                        <w:left w:val="none" w:sz="0" w:space="0" w:color="auto"/>
                        <w:bottom w:val="none" w:sz="0" w:space="0" w:color="auto"/>
                        <w:right w:val="none" w:sz="0" w:space="0" w:color="auto"/>
                      </w:divBdr>
                    </w:div>
                    <w:div w:id="7400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722">
              <w:marLeft w:val="0"/>
              <w:marRight w:val="768"/>
              <w:marTop w:val="0"/>
              <w:marBottom w:val="0"/>
              <w:divBdr>
                <w:top w:val="none" w:sz="0" w:space="0" w:color="auto"/>
                <w:left w:val="none" w:sz="0" w:space="0" w:color="auto"/>
                <w:bottom w:val="none" w:sz="0" w:space="0" w:color="auto"/>
                <w:right w:val="none" w:sz="0" w:space="0" w:color="auto"/>
              </w:divBdr>
            </w:div>
          </w:divsChild>
        </w:div>
      </w:divsChild>
    </w:div>
    <w:div w:id="1876118044">
      <w:bodyDiv w:val="1"/>
      <w:marLeft w:val="0"/>
      <w:marRight w:val="0"/>
      <w:marTop w:val="0"/>
      <w:marBottom w:val="0"/>
      <w:divBdr>
        <w:top w:val="none" w:sz="0" w:space="0" w:color="auto"/>
        <w:left w:val="none" w:sz="0" w:space="0" w:color="auto"/>
        <w:bottom w:val="none" w:sz="0" w:space="0" w:color="auto"/>
        <w:right w:val="none" w:sz="0" w:space="0" w:color="auto"/>
      </w:divBdr>
      <w:divsChild>
        <w:div w:id="954405642">
          <w:marLeft w:val="0"/>
          <w:marRight w:val="0"/>
          <w:marTop w:val="0"/>
          <w:marBottom w:val="0"/>
          <w:divBdr>
            <w:top w:val="none" w:sz="0" w:space="0" w:color="auto"/>
            <w:left w:val="none" w:sz="0" w:space="0" w:color="auto"/>
            <w:bottom w:val="none" w:sz="0" w:space="0" w:color="auto"/>
            <w:right w:val="none" w:sz="0" w:space="0" w:color="auto"/>
          </w:divBdr>
        </w:div>
        <w:div w:id="671757371">
          <w:marLeft w:val="0"/>
          <w:marRight w:val="0"/>
          <w:marTop w:val="0"/>
          <w:marBottom w:val="0"/>
          <w:divBdr>
            <w:top w:val="none" w:sz="0" w:space="0" w:color="auto"/>
            <w:left w:val="none" w:sz="0" w:space="0" w:color="auto"/>
            <w:bottom w:val="none" w:sz="0" w:space="0" w:color="auto"/>
            <w:right w:val="none" w:sz="0" w:space="0" w:color="auto"/>
          </w:divBdr>
          <w:divsChild>
            <w:div w:id="384335572">
              <w:marLeft w:val="0"/>
              <w:marRight w:val="0"/>
              <w:marTop w:val="0"/>
              <w:marBottom w:val="195"/>
              <w:divBdr>
                <w:top w:val="none" w:sz="0" w:space="0" w:color="auto"/>
                <w:left w:val="none" w:sz="0" w:space="0" w:color="auto"/>
                <w:bottom w:val="none" w:sz="0" w:space="0" w:color="auto"/>
                <w:right w:val="none" w:sz="0" w:space="0" w:color="auto"/>
              </w:divBdr>
              <w:divsChild>
                <w:div w:id="2009213337">
                  <w:marLeft w:val="0"/>
                  <w:marRight w:val="0"/>
                  <w:marTop w:val="0"/>
                  <w:marBottom w:val="0"/>
                  <w:divBdr>
                    <w:top w:val="none" w:sz="0" w:space="0" w:color="auto"/>
                    <w:left w:val="none" w:sz="0" w:space="0" w:color="auto"/>
                    <w:bottom w:val="none" w:sz="0" w:space="0" w:color="auto"/>
                    <w:right w:val="none" w:sz="0" w:space="0" w:color="auto"/>
                  </w:divBdr>
                </w:div>
                <w:div w:id="1880705116">
                  <w:marLeft w:val="0"/>
                  <w:marRight w:val="0"/>
                  <w:marTop w:val="0"/>
                  <w:marBottom w:val="0"/>
                  <w:divBdr>
                    <w:top w:val="none" w:sz="0" w:space="0" w:color="auto"/>
                    <w:left w:val="none" w:sz="0" w:space="0" w:color="auto"/>
                    <w:bottom w:val="none" w:sz="0" w:space="0" w:color="auto"/>
                    <w:right w:val="none" w:sz="0" w:space="0" w:color="auto"/>
                  </w:divBdr>
                </w:div>
                <w:div w:id="183636550">
                  <w:marLeft w:val="0"/>
                  <w:marRight w:val="0"/>
                  <w:marTop w:val="0"/>
                  <w:marBottom w:val="0"/>
                  <w:divBdr>
                    <w:top w:val="none" w:sz="0" w:space="0" w:color="auto"/>
                    <w:left w:val="none" w:sz="0" w:space="0" w:color="auto"/>
                    <w:bottom w:val="none" w:sz="0" w:space="0" w:color="auto"/>
                    <w:right w:val="none" w:sz="0" w:space="0" w:color="auto"/>
                  </w:divBdr>
                </w:div>
              </w:divsChild>
            </w:div>
            <w:div w:id="2131194416">
              <w:marLeft w:val="0"/>
              <w:marRight w:val="0"/>
              <w:marTop w:val="0"/>
              <w:marBottom w:val="195"/>
              <w:divBdr>
                <w:top w:val="none" w:sz="0" w:space="0" w:color="auto"/>
                <w:left w:val="none" w:sz="0" w:space="0" w:color="auto"/>
                <w:bottom w:val="none" w:sz="0" w:space="0" w:color="auto"/>
                <w:right w:val="none" w:sz="0" w:space="0" w:color="auto"/>
              </w:divBdr>
              <w:divsChild>
                <w:div w:id="1269236415">
                  <w:marLeft w:val="0"/>
                  <w:marRight w:val="0"/>
                  <w:marTop w:val="0"/>
                  <w:marBottom w:val="0"/>
                  <w:divBdr>
                    <w:top w:val="none" w:sz="0" w:space="0" w:color="auto"/>
                    <w:left w:val="none" w:sz="0" w:space="0" w:color="auto"/>
                    <w:bottom w:val="none" w:sz="0" w:space="0" w:color="auto"/>
                    <w:right w:val="none" w:sz="0" w:space="0" w:color="auto"/>
                  </w:divBdr>
                </w:div>
                <w:div w:id="1345550770">
                  <w:marLeft w:val="0"/>
                  <w:marRight w:val="0"/>
                  <w:marTop w:val="0"/>
                  <w:marBottom w:val="0"/>
                  <w:divBdr>
                    <w:top w:val="none" w:sz="0" w:space="0" w:color="auto"/>
                    <w:left w:val="none" w:sz="0" w:space="0" w:color="auto"/>
                    <w:bottom w:val="none" w:sz="0" w:space="0" w:color="auto"/>
                    <w:right w:val="none" w:sz="0" w:space="0" w:color="auto"/>
                  </w:divBdr>
                </w:div>
                <w:div w:id="1276983540">
                  <w:marLeft w:val="0"/>
                  <w:marRight w:val="0"/>
                  <w:marTop w:val="0"/>
                  <w:marBottom w:val="0"/>
                  <w:divBdr>
                    <w:top w:val="none" w:sz="0" w:space="0" w:color="auto"/>
                    <w:left w:val="none" w:sz="0" w:space="0" w:color="auto"/>
                    <w:bottom w:val="none" w:sz="0" w:space="0" w:color="auto"/>
                    <w:right w:val="none" w:sz="0" w:space="0" w:color="auto"/>
                  </w:divBdr>
                </w:div>
              </w:divsChild>
            </w:div>
            <w:div w:id="1186598026">
              <w:marLeft w:val="0"/>
              <w:marRight w:val="0"/>
              <w:marTop w:val="0"/>
              <w:marBottom w:val="195"/>
              <w:divBdr>
                <w:top w:val="none" w:sz="0" w:space="0" w:color="auto"/>
                <w:left w:val="none" w:sz="0" w:space="0" w:color="auto"/>
                <w:bottom w:val="none" w:sz="0" w:space="0" w:color="auto"/>
                <w:right w:val="none" w:sz="0" w:space="0" w:color="auto"/>
              </w:divBdr>
              <w:divsChild>
                <w:div w:id="1425683628">
                  <w:marLeft w:val="0"/>
                  <w:marRight w:val="0"/>
                  <w:marTop w:val="0"/>
                  <w:marBottom w:val="0"/>
                  <w:divBdr>
                    <w:top w:val="none" w:sz="0" w:space="0" w:color="auto"/>
                    <w:left w:val="none" w:sz="0" w:space="0" w:color="auto"/>
                    <w:bottom w:val="none" w:sz="0" w:space="0" w:color="auto"/>
                    <w:right w:val="none" w:sz="0" w:space="0" w:color="auto"/>
                  </w:divBdr>
                </w:div>
                <w:div w:id="898829811">
                  <w:marLeft w:val="0"/>
                  <w:marRight w:val="0"/>
                  <w:marTop w:val="0"/>
                  <w:marBottom w:val="0"/>
                  <w:divBdr>
                    <w:top w:val="none" w:sz="0" w:space="0" w:color="auto"/>
                    <w:left w:val="none" w:sz="0" w:space="0" w:color="auto"/>
                    <w:bottom w:val="none" w:sz="0" w:space="0" w:color="auto"/>
                    <w:right w:val="none" w:sz="0" w:space="0" w:color="auto"/>
                  </w:divBdr>
                </w:div>
                <w:div w:id="10410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663">
          <w:marLeft w:val="0"/>
          <w:marRight w:val="768"/>
          <w:marTop w:val="0"/>
          <w:marBottom w:val="0"/>
          <w:divBdr>
            <w:top w:val="none" w:sz="0" w:space="0" w:color="auto"/>
            <w:left w:val="none" w:sz="0" w:space="0" w:color="auto"/>
            <w:bottom w:val="none" w:sz="0" w:space="0" w:color="auto"/>
            <w:right w:val="none" w:sz="0" w:space="0" w:color="auto"/>
          </w:divBdr>
        </w:div>
        <w:div w:id="859048564">
          <w:marLeft w:val="0"/>
          <w:marRight w:val="0"/>
          <w:marTop w:val="0"/>
          <w:marBottom w:val="0"/>
          <w:divBdr>
            <w:top w:val="none" w:sz="0" w:space="0" w:color="auto"/>
            <w:left w:val="none" w:sz="0" w:space="0" w:color="auto"/>
            <w:bottom w:val="none" w:sz="0" w:space="0" w:color="auto"/>
            <w:right w:val="none" w:sz="0" w:space="0" w:color="auto"/>
          </w:divBdr>
          <w:divsChild>
            <w:div w:id="181552056">
              <w:marLeft w:val="0"/>
              <w:marRight w:val="0"/>
              <w:marTop w:val="0"/>
              <w:marBottom w:val="195"/>
              <w:divBdr>
                <w:top w:val="none" w:sz="0" w:space="0" w:color="auto"/>
                <w:left w:val="none" w:sz="0" w:space="0" w:color="auto"/>
                <w:bottom w:val="none" w:sz="0" w:space="0" w:color="auto"/>
                <w:right w:val="none" w:sz="0" w:space="0" w:color="auto"/>
              </w:divBdr>
              <w:divsChild>
                <w:div w:id="2047295333">
                  <w:marLeft w:val="0"/>
                  <w:marRight w:val="0"/>
                  <w:marTop w:val="0"/>
                  <w:marBottom w:val="0"/>
                  <w:divBdr>
                    <w:top w:val="none" w:sz="0" w:space="0" w:color="auto"/>
                    <w:left w:val="none" w:sz="0" w:space="0" w:color="auto"/>
                    <w:bottom w:val="none" w:sz="0" w:space="0" w:color="auto"/>
                    <w:right w:val="none" w:sz="0" w:space="0" w:color="auto"/>
                  </w:divBdr>
                </w:div>
                <w:div w:id="312876981">
                  <w:marLeft w:val="0"/>
                  <w:marRight w:val="0"/>
                  <w:marTop w:val="0"/>
                  <w:marBottom w:val="0"/>
                  <w:divBdr>
                    <w:top w:val="none" w:sz="0" w:space="0" w:color="auto"/>
                    <w:left w:val="none" w:sz="0" w:space="0" w:color="auto"/>
                    <w:bottom w:val="none" w:sz="0" w:space="0" w:color="auto"/>
                    <w:right w:val="none" w:sz="0" w:space="0" w:color="auto"/>
                  </w:divBdr>
                </w:div>
                <w:div w:id="1832866241">
                  <w:marLeft w:val="0"/>
                  <w:marRight w:val="0"/>
                  <w:marTop w:val="0"/>
                  <w:marBottom w:val="0"/>
                  <w:divBdr>
                    <w:top w:val="none" w:sz="0" w:space="0" w:color="auto"/>
                    <w:left w:val="none" w:sz="0" w:space="0" w:color="auto"/>
                    <w:bottom w:val="none" w:sz="0" w:space="0" w:color="auto"/>
                    <w:right w:val="none" w:sz="0" w:space="0" w:color="auto"/>
                  </w:divBdr>
                </w:div>
              </w:divsChild>
            </w:div>
            <w:div w:id="190413564">
              <w:marLeft w:val="0"/>
              <w:marRight w:val="0"/>
              <w:marTop w:val="0"/>
              <w:marBottom w:val="195"/>
              <w:divBdr>
                <w:top w:val="none" w:sz="0" w:space="0" w:color="auto"/>
                <w:left w:val="none" w:sz="0" w:space="0" w:color="auto"/>
                <w:bottom w:val="none" w:sz="0" w:space="0" w:color="auto"/>
                <w:right w:val="none" w:sz="0" w:space="0" w:color="auto"/>
              </w:divBdr>
              <w:divsChild>
                <w:div w:id="206378192">
                  <w:marLeft w:val="0"/>
                  <w:marRight w:val="0"/>
                  <w:marTop w:val="0"/>
                  <w:marBottom w:val="0"/>
                  <w:divBdr>
                    <w:top w:val="none" w:sz="0" w:space="0" w:color="auto"/>
                    <w:left w:val="none" w:sz="0" w:space="0" w:color="auto"/>
                    <w:bottom w:val="none" w:sz="0" w:space="0" w:color="auto"/>
                    <w:right w:val="none" w:sz="0" w:space="0" w:color="auto"/>
                  </w:divBdr>
                </w:div>
                <w:div w:id="168712901">
                  <w:marLeft w:val="0"/>
                  <w:marRight w:val="0"/>
                  <w:marTop w:val="0"/>
                  <w:marBottom w:val="0"/>
                  <w:divBdr>
                    <w:top w:val="none" w:sz="0" w:space="0" w:color="auto"/>
                    <w:left w:val="none" w:sz="0" w:space="0" w:color="auto"/>
                    <w:bottom w:val="none" w:sz="0" w:space="0" w:color="auto"/>
                    <w:right w:val="none" w:sz="0" w:space="0" w:color="auto"/>
                  </w:divBdr>
                </w:div>
                <w:div w:id="12069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l.about.com/od/grammarintermediate/a/subclaus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l.about.com/od/grammarintermediate/p/tip160.htm" TargetMode="External"/><Relationship Id="rId5" Type="http://schemas.openxmlformats.org/officeDocument/2006/relationships/hyperlink" Target="http://esl.about.com/od/grammarintermediate/p/tip15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3</cp:revision>
  <dcterms:created xsi:type="dcterms:W3CDTF">2014-10-16T23:51:00Z</dcterms:created>
  <dcterms:modified xsi:type="dcterms:W3CDTF">2014-10-17T01:22:00Z</dcterms:modified>
</cp:coreProperties>
</file>